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4C" w:rsidRPr="002370E8" w:rsidRDefault="0038114C" w:rsidP="0038114C">
      <w:pPr>
        <w:jc w:val="center"/>
        <w:rPr>
          <w:rFonts w:ascii="Arial Rounded MT Bold" w:hAnsi="Arial Rounded MT Bold"/>
          <w:b/>
        </w:rPr>
      </w:pPr>
      <w:r w:rsidRPr="002370E8">
        <w:rPr>
          <w:rFonts w:ascii="Arial Rounded MT Bold" w:hAnsi="Arial Rounded MT Bold"/>
          <w:b/>
        </w:rPr>
        <w:t>Village of Bawlf</w:t>
      </w:r>
    </w:p>
    <w:p w:rsidR="0038114C" w:rsidRDefault="0038114C" w:rsidP="0038114C">
      <w:pPr>
        <w:jc w:val="center"/>
        <w:rPr>
          <w:b/>
        </w:rPr>
      </w:pPr>
    </w:p>
    <w:p w:rsidR="0038114C" w:rsidRPr="005B582F" w:rsidRDefault="0038114C" w:rsidP="0038114C">
      <w:pPr>
        <w:jc w:val="center"/>
        <w:rPr>
          <w:rFonts w:ascii="Arial Black" w:hAnsi="Arial Black"/>
          <w:b/>
        </w:rPr>
      </w:pPr>
      <w:r w:rsidRPr="005B582F">
        <w:rPr>
          <w:rFonts w:ascii="Arial Black" w:hAnsi="Arial Black"/>
          <w:b/>
        </w:rPr>
        <w:t>UTILITIES RENTAL AGREEMENT</w:t>
      </w:r>
    </w:p>
    <w:p w:rsidR="0038114C" w:rsidRPr="005B582F" w:rsidRDefault="0038114C" w:rsidP="0038114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0"/>
        <w:gridCol w:w="4382"/>
      </w:tblGrid>
      <w:tr w:rsidR="0038114C" w:rsidRPr="00130C16" w:rsidTr="00BA026F">
        <w:trPr>
          <w:trHeight w:val="824"/>
        </w:trPr>
        <w:tc>
          <w:tcPr>
            <w:tcW w:w="4480" w:type="dxa"/>
          </w:tcPr>
          <w:p w:rsidR="0038114C" w:rsidRPr="002370E8" w:rsidRDefault="0038114C" w:rsidP="00BA026F">
            <w:pPr>
              <w:rPr>
                <w:rFonts w:ascii="Arial Rounded MT Bold" w:hAnsi="Arial Rounded MT Bold"/>
              </w:rPr>
            </w:pPr>
            <w:r w:rsidRPr="002370E8">
              <w:rPr>
                <w:rFonts w:ascii="Arial Rounded MT Bold" w:hAnsi="Arial Rounded MT Bold"/>
              </w:rPr>
              <w:t>Utility Account Number:</w:t>
            </w:r>
          </w:p>
        </w:tc>
        <w:tc>
          <w:tcPr>
            <w:tcW w:w="4382" w:type="dxa"/>
          </w:tcPr>
          <w:p w:rsidR="0038114C" w:rsidRPr="005B582F" w:rsidRDefault="0038114C" w:rsidP="00BA026F">
            <w:pPr>
              <w:rPr>
                <w:rFonts w:ascii="Arial Rounded MT Bold" w:hAnsi="Arial Rounded MT Bold"/>
              </w:rPr>
            </w:pPr>
            <w:r>
              <w:rPr>
                <w:rFonts w:ascii="Arial Rounded MT Bold" w:hAnsi="Arial Rounded MT Bold"/>
              </w:rPr>
              <w:t>Effective Date:</w:t>
            </w:r>
          </w:p>
          <w:p w:rsidR="0038114C" w:rsidRPr="00130C16" w:rsidRDefault="0038114C" w:rsidP="00BA026F">
            <w:pPr>
              <w:rPr>
                <w:rFonts w:ascii="Arial Black" w:hAnsi="Arial Black"/>
              </w:rPr>
            </w:pPr>
          </w:p>
        </w:tc>
      </w:tr>
      <w:tr w:rsidR="0038114C" w:rsidRPr="00130C16" w:rsidTr="00BA026F">
        <w:trPr>
          <w:trHeight w:val="565"/>
        </w:trPr>
        <w:tc>
          <w:tcPr>
            <w:tcW w:w="4480" w:type="dxa"/>
          </w:tcPr>
          <w:p w:rsidR="0038114C" w:rsidRPr="002370E8" w:rsidRDefault="0038114C" w:rsidP="00BA026F">
            <w:pPr>
              <w:spacing w:after="120"/>
              <w:rPr>
                <w:rFonts w:ascii="Arial Rounded MT Bold" w:hAnsi="Arial Rounded MT Bold"/>
              </w:rPr>
            </w:pPr>
            <w:r w:rsidRPr="002370E8">
              <w:rPr>
                <w:rFonts w:ascii="Arial Rounded MT Bold" w:hAnsi="Arial Rounded MT Bold"/>
              </w:rPr>
              <w:t>Legal Description</w:t>
            </w:r>
            <w:r>
              <w:rPr>
                <w:rFonts w:ascii="Arial Rounded MT Bold" w:hAnsi="Arial Rounded MT Bold"/>
              </w:rPr>
              <w:t>:</w:t>
            </w:r>
            <w:r>
              <w:rPr>
                <w:rFonts w:ascii="Arial Rounded MT Bold" w:hAnsi="Arial Rounded MT Bold"/>
              </w:rPr>
              <w:br/>
            </w:r>
            <w:r w:rsidRPr="005B582F">
              <w:rPr>
                <w:rFonts w:ascii="Arial Rounded MT Bold" w:hAnsi="Arial Rounded MT Bold"/>
              </w:rPr>
              <w:t>Lot</w:t>
            </w:r>
            <w:r>
              <w:rPr>
                <w:rFonts w:ascii="Arial Rounded MT Bold" w:hAnsi="Arial Rounded MT Bold"/>
              </w:rPr>
              <w:t>(s)</w:t>
            </w:r>
            <w:r w:rsidRPr="005B582F">
              <w:rPr>
                <w:rFonts w:ascii="Arial Rounded MT Bold" w:hAnsi="Arial Rounded MT Bold"/>
              </w:rPr>
              <w:t>:</w:t>
            </w:r>
            <w:r>
              <w:rPr>
                <w:rFonts w:ascii="Arial Rounded MT Bold" w:hAnsi="Arial Rounded MT Bold"/>
              </w:rPr>
              <w:tab/>
            </w:r>
            <w:r w:rsidRPr="005B582F">
              <w:rPr>
                <w:rFonts w:ascii="Arial Rounded MT Bold" w:hAnsi="Arial Rounded MT Bold"/>
              </w:rPr>
              <w:t>Block:</w:t>
            </w:r>
            <w:r>
              <w:rPr>
                <w:rFonts w:ascii="Arial Rounded MT Bold" w:hAnsi="Arial Rounded MT Bold"/>
              </w:rPr>
              <w:tab/>
            </w:r>
            <w:r w:rsidRPr="005B582F">
              <w:rPr>
                <w:rFonts w:ascii="Arial Rounded MT Bold" w:hAnsi="Arial Rounded MT Bold"/>
              </w:rPr>
              <w:t>Plan:</w:t>
            </w:r>
          </w:p>
        </w:tc>
        <w:tc>
          <w:tcPr>
            <w:tcW w:w="4382" w:type="dxa"/>
          </w:tcPr>
          <w:p w:rsidR="0038114C" w:rsidRPr="005B582F" w:rsidRDefault="0038114C" w:rsidP="00BA026F">
            <w:pPr>
              <w:rPr>
                <w:rFonts w:ascii="Arial Rounded MT Bold" w:hAnsi="Arial Rounded MT Bold"/>
              </w:rPr>
            </w:pPr>
            <w:r w:rsidRPr="005B582F">
              <w:rPr>
                <w:rFonts w:ascii="Arial Rounded MT Bold" w:hAnsi="Arial Rounded MT Bold"/>
              </w:rPr>
              <w:t>Street Address</w:t>
            </w:r>
            <w:r>
              <w:rPr>
                <w:rFonts w:ascii="Arial Rounded MT Bold" w:hAnsi="Arial Rounded MT Bold"/>
              </w:rPr>
              <w:t>:</w:t>
            </w:r>
          </w:p>
          <w:p w:rsidR="0038114C" w:rsidRPr="002370E8" w:rsidRDefault="0038114C" w:rsidP="00BA026F">
            <w:pPr>
              <w:rPr>
                <w:rFonts w:ascii="Arial Rounded MT Bold" w:hAnsi="Arial Rounded MT Bold"/>
              </w:rPr>
            </w:pPr>
          </w:p>
        </w:tc>
      </w:tr>
      <w:tr w:rsidR="0038114C" w:rsidRPr="00130C16" w:rsidTr="00BA026F">
        <w:trPr>
          <w:trHeight w:val="821"/>
        </w:trPr>
        <w:tc>
          <w:tcPr>
            <w:tcW w:w="4480" w:type="dxa"/>
          </w:tcPr>
          <w:p w:rsidR="0038114C" w:rsidRPr="002370E8" w:rsidRDefault="0038114C" w:rsidP="00BA026F">
            <w:pPr>
              <w:rPr>
                <w:rFonts w:ascii="Arial Rounded MT Bold" w:hAnsi="Arial Rounded MT Bold"/>
              </w:rPr>
            </w:pPr>
            <w:r w:rsidRPr="002370E8">
              <w:rPr>
                <w:rFonts w:ascii="Arial Rounded MT Bold" w:hAnsi="Arial Rounded MT Bold"/>
              </w:rPr>
              <w:t>Owner’s Name</w:t>
            </w:r>
            <w:r>
              <w:rPr>
                <w:rFonts w:ascii="Arial Rounded MT Bold" w:hAnsi="Arial Rounded MT Bold"/>
              </w:rPr>
              <w:t>(s)</w:t>
            </w:r>
            <w:r w:rsidRPr="002370E8">
              <w:rPr>
                <w:rFonts w:ascii="Arial Rounded MT Bold" w:hAnsi="Arial Rounded MT Bold"/>
              </w:rPr>
              <w:t>:</w:t>
            </w:r>
          </w:p>
        </w:tc>
        <w:tc>
          <w:tcPr>
            <w:tcW w:w="4382" w:type="dxa"/>
          </w:tcPr>
          <w:p w:rsidR="0038114C" w:rsidRPr="002370E8" w:rsidRDefault="0038114C" w:rsidP="00BA026F">
            <w:pPr>
              <w:rPr>
                <w:rFonts w:ascii="Arial Rounded MT Bold" w:hAnsi="Arial Rounded MT Bold"/>
              </w:rPr>
            </w:pPr>
            <w:r w:rsidRPr="002370E8">
              <w:rPr>
                <w:rFonts w:ascii="Arial Rounded MT Bold" w:hAnsi="Arial Rounded MT Bold"/>
              </w:rPr>
              <w:t>Renter’s Name</w:t>
            </w:r>
            <w:r>
              <w:rPr>
                <w:rFonts w:ascii="Arial Rounded MT Bold" w:hAnsi="Arial Rounded MT Bold"/>
              </w:rPr>
              <w:t>(s)</w:t>
            </w:r>
            <w:r w:rsidRPr="002370E8">
              <w:rPr>
                <w:rFonts w:ascii="Arial Rounded MT Bold" w:hAnsi="Arial Rounded MT Bold"/>
              </w:rPr>
              <w:t>:</w:t>
            </w:r>
          </w:p>
          <w:p w:rsidR="0038114C" w:rsidRPr="00130C16" w:rsidRDefault="0038114C" w:rsidP="00BA026F">
            <w:pPr>
              <w:rPr>
                <w:rFonts w:ascii="Arial Black" w:hAnsi="Arial Black"/>
              </w:rPr>
            </w:pPr>
          </w:p>
        </w:tc>
      </w:tr>
      <w:tr w:rsidR="0038114C" w:rsidRPr="00130C16" w:rsidTr="00BA026F">
        <w:trPr>
          <w:trHeight w:val="1019"/>
        </w:trPr>
        <w:tc>
          <w:tcPr>
            <w:tcW w:w="4480" w:type="dxa"/>
          </w:tcPr>
          <w:p w:rsidR="0038114C" w:rsidRPr="00346E4F" w:rsidRDefault="0038114C" w:rsidP="00BA026F">
            <w:pPr>
              <w:rPr>
                <w:rFonts w:ascii="Arial Rounded MT Bold" w:hAnsi="Arial Rounded MT Bold"/>
              </w:rPr>
            </w:pPr>
            <w:r w:rsidRPr="005B582F">
              <w:rPr>
                <w:rFonts w:ascii="Arial Rounded MT Bold" w:hAnsi="Arial Rounded MT Bold"/>
              </w:rPr>
              <w:t>Owner’s Mailing Address:</w:t>
            </w:r>
          </w:p>
        </w:tc>
        <w:tc>
          <w:tcPr>
            <w:tcW w:w="4382" w:type="dxa"/>
          </w:tcPr>
          <w:p w:rsidR="0038114C" w:rsidRPr="00346E4F" w:rsidRDefault="0038114C" w:rsidP="00BA026F">
            <w:pPr>
              <w:rPr>
                <w:rFonts w:ascii="Arial Rounded MT Bold" w:hAnsi="Arial Rounded MT Bold"/>
              </w:rPr>
            </w:pPr>
            <w:r w:rsidRPr="005B582F">
              <w:rPr>
                <w:rFonts w:ascii="Arial Rounded MT Bold" w:hAnsi="Arial Rounded MT Bold"/>
              </w:rPr>
              <w:t>Renter’s Mailing Address:</w:t>
            </w:r>
          </w:p>
          <w:p w:rsidR="0038114C" w:rsidRPr="00130C16" w:rsidRDefault="0038114C" w:rsidP="00BA026F">
            <w:pPr>
              <w:rPr>
                <w:rFonts w:ascii="Arial Black" w:hAnsi="Arial Black"/>
              </w:rPr>
            </w:pPr>
          </w:p>
        </w:tc>
      </w:tr>
      <w:tr w:rsidR="0038114C" w:rsidRPr="00130C16" w:rsidTr="00BA026F">
        <w:trPr>
          <w:trHeight w:val="886"/>
        </w:trPr>
        <w:tc>
          <w:tcPr>
            <w:tcW w:w="4480" w:type="dxa"/>
          </w:tcPr>
          <w:p w:rsidR="0038114C" w:rsidRPr="005B582F" w:rsidRDefault="0038114C" w:rsidP="00BA026F">
            <w:pPr>
              <w:rPr>
                <w:rFonts w:ascii="Arial Rounded MT Bold" w:hAnsi="Arial Rounded MT Bold"/>
              </w:rPr>
            </w:pPr>
            <w:r w:rsidRPr="005B582F">
              <w:rPr>
                <w:rFonts w:ascii="Arial Rounded MT Bold" w:hAnsi="Arial Rounded MT Bold"/>
              </w:rPr>
              <w:t>Owner’s Phone Number</w:t>
            </w:r>
            <w:r>
              <w:rPr>
                <w:rFonts w:ascii="Arial Rounded MT Bold" w:hAnsi="Arial Rounded MT Bold"/>
              </w:rPr>
              <w:t>(s)</w:t>
            </w:r>
            <w:r w:rsidRPr="005B582F">
              <w:rPr>
                <w:rFonts w:ascii="Arial Rounded MT Bold" w:hAnsi="Arial Rounded MT Bold"/>
              </w:rPr>
              <w:t>:</w:t>
            </w:r>
          </w:p>
        </w:tc>
        <w:tc>
          <w:tcPr>
            <w:tcW w:w="4382" w:type="dxa"/>
          </w:tcPr>
          <w:p w:rsidR="0038114C" w:rsidRPr="005B582F" w:rsidRDefault="0038114C" w:rsidP="00BA026F">
            <w:pPr>
              <w:rPr>
                <w:rFonts w:ascii="Arial Rounded MT Bold" w:hAnsi="Arial Rounded MT Bold"/>
              </w:rPr>
            </w:pPr>
            <w:r w:rsidRPr="005B582F">
              <w:rPr>
                <w:rFonts w:ascii="Arial Rounded MT Bold" w:hAnsi="Arial Rounded MT Bold"/>
              </w:rPr>
              <w:t>Renter’s Phone Number</w:t>
            </w:r>
            <w:r>
              <w:rPr>
                <w:rFonts w:ascii="Arial Rounded MT Bold" w:hAnsi="Arial Rounded MT Bold"/>
              </w:rPr>
              <w:t>(s)</w:t>
            </w:r>
            <w:r w:rsidRPr="005B582F">
              <w:rPr>
                <w:rFonts w:ascii="Arial Rounded MT Bold" w:hAnsi="Arial Rounded MT Bold"/>
              </w:rPr>
              <w:t>:</w:t>
            </w:r>
          </w:p>
          <w:p w:rsidR="0038114C" w:rsidRPr="00130C16" w:rsidRDefault="0038114C" w:rsidP="00BA026F">
            <w:pPr>
              <w:rPr>
                <w:rFonts w:ascii="Arial Black" w:hAnsi="Arial Black"/>
              </w:rPr>
            </w:pPr>
          </w:p>
        </w:tc>
      </w:tr>
    </w:tbl>
    <w:p w:rsidR="0038114C" w:rsidRDefault="0038114C" w:rsidP="0038114C">
      <w:pPr>
        <w:rPr>
          <w:rFonts w:ascii="Arial" w:hAnsi="Arial" w:cs="Arial"/>
        </w:rPr>
      </w:pPr>
    </w:p>
    <w:p w:rsidR="0038114C" w:rsidRDefault="0038114C" w:rsidP="0038114C">
      <w:pPr>
        <w:rPr>
          <w:rFonts w:ascii="Arial" w:hAnsi="Arial" w:cs="Arial"/>
          <w:b/>
        </w:rPr>
      </w:pPr>
      <w:r>
        <w:rPr>
          <w:rFonts w:ascii="Arial" w:hAnsi="Arial" w:cs="Arial"/>
        </w:rPr>
        <w:t xml:space="preserve">I, _________________________________, being the owner of the property described above, hereby consent to having the Village of Bawlf utility billing </w:t>
      </w:r>
      <w:r>
        <w:rPr>
          <w:rFonts w:ascii="Arial" w:hAnsi="Arial" w:cs="Arial"/>
          <w:u w:val="single"/>
        </w:rPr>
        <w:t>forwarded</w:t>
      </w:r>
      <w:r>
        <w:rPr>
          <w:rFonts w:ascii="Arial" w:hAnsi="Arial" w:cs="Arial"/>
        </w:rPr>
        <w:t xml:space="preserve"> to the renter at the renter’s mailing address as noted above.  </w:t>
      </w:r>
      <w:r w:rsidRPr="00D22C65">
        <w:rPr>
          <w:rFonts w:ascii="Arial" w:hAnsi="Arial" w:cs="Arial"/>
          <w:b/>
        </w:rPr>
        <w:t>The utility billing shall be retained in my name, but forwarded in care of the renter.</w:t>
      </w:r>
    </w:p>
    <w:p w:rsidR="0038114C" w:rsidRDefault="0038114C" w:rsidP="0038114C">
      <w:pPr>
        <w:rPr>
          <w:rFonts w:ascii="Arial" w:hAnsi="Arial" w:cs="Arial"/>
          <w:b/>
          <w:u w:val="single"/>
        </w:rPr>
      </w:pPr>
    </w:p>
    <w:p w:rsidR="0038114C" w:rsidRDefault="0038114C" w:rsidP="0038114C">
      <w:pPr>
        <w:rPr>
          <w:rFonts w:ascii="Arial" w:hAnsi="Arial" w:cs="Arial"/>
        </w:rPr>
      </w:pPr>
      <w:r>
        <w:rPr>
          <w:rFonts w:ascii="Arial" w:hAnsi="Arial" w:cs="Arial"/>
          <w:b/>
          <w:u w:val="single"/>
        </w:rPr>
        <w:t>I AM ALSO AWARE THAT:</w:t>
      </w:r>
    </w:p>
    <w:p w:rsidR="0038114C" w:rsidRPr="007674DC" w:rsidRDefault="0038114C" w:rsidP="0038114C">
      <w:pPr>
        <w:pStyle w:val="ListParagraph"/>
        <w:widowControl/>
        <w:autoSpaceDE/>
        <w:autoSpaceDN/>
        <w:adjustRightInd/>
        <w:spacing w:after="200" w:line="276" w:lineRule="auto"/>
        <w:ind w:left="0"/>
        <w:contextualSpacing/>
        <w:rPr>
          <w:rFonts w:ascii="Arial" w:hAnsi="Arial" w:cs="Arial"/>
          <w:sz w:val="16"/>
          <w:szCs w:val="16"/>
        </w:rPr>
      </w:pPr>
    </w:p>
    <w:p w:rsidR="0038114C" w:rsidRDefault="0038114C" w:rsidP="0038114C">
      <w:pPr>
        <w:pStyle w:val="ListParagraph"/>
        <w:widowControl/>
        <w:autoSpaceDE/>
        <w:autoSpaceDN/>
        <w:adjustRightInd/>
        <w:spacing w:after="200" w:line="276" w:lineRule="auto"/>
        <w:ind w:left="0"/>
        <w:contextualSpacing/>
        <w:rPr>
          <w:rFonts w:ascii="Arial" w:hAnsi="Arial" w:cs="Arial"/>
        </w:rPr>
      </w:pPr>
      <w:r>
        <w:rPr>
          <w:rFonts w:ascii="Arial" w:hAnsi="Arial" w:cs="Arial"/>
        </w:rPr>
        <w:t xml:space="preserve">Any unpaid utility balances as per </w:t>
      </w:r>
      <w:r w:rsidRPr="00BE050B">
        <w:rPr>
          <w:rFonts w:ascii="Arial" w:hAnsi="Arial" w:cs="Arial"/>
        </w:rPr>
        <w:t>Section</w:t>
      </w:r>
      <w:r>
        <w:rPr>
          <w:rFonts w:ascii="Arial" w:hAnsi="Arial" w:cs="Arial"/>
        </w:rPr>
        <w:t>s</w:t>
      </w:r>
      <w:r w:rsidRPr="00BE050B">
        <w:rPr>
          <w:rFonts w:ascii="Arial" w:hAnsi="Arial" w:cs="Arial"/>
        </w:rPr>
        <w:t xml:space="preserve"> </w:t>
      </w:r>
      <w:r w:rsidRPr="00346E4F">
        <w:rPr>
          <w:rFonts w:ascii="Arial" w:hAnsi="Arial" w:cs="Arial"/>
        </w:rPr>
        <w:t>48 &amp; 49</w:t>
      </w:r>
      <w:r>
        <w:rPr>
          <w:rFonts w:ascii="Arial" w:hAnsi="Arial" w:cs="Arial"/>
        </w:rPr>
        <w:t xml:space="preserve"> </w:t>
      </w:r>
      <w:r w:rsidRPr="002370E8">
        <w:rPr>
          <w:rFonts w:ascii="Arial" w:hAnsi="Arial" w:cs="Arial"/>
        </w:rPr>
        <w:t xml:space="preserve">of Bylaw </w:t>
      </w:r>
      <w:r w:rsidR="00A73EC0">
        <w:rPr>
          <w:rFonts w:ascii="Arial" w:hAnsi="Arial" w:cs="Arial"/>
        </w:rPr>
        <w:t>#606/16</w:t>
      </w:r>
      <w:bookmarkStart w:id="0" w:name="_GoBack"/>
      <w:bookmarkEnd w:id="0"/>
      <w:r>
        <w:rPr>
          <w:rFonts w:ascii="Arial" w:hAnsi="Arial" w:cs="Arial"/>
        </w:rPr>
        <w:t>, are the responsibility of the owner and if arrears remain unpaid by either the renter or the property owner, balances not paid within the specified time will be transferred to the property tax account, plus administration fees and any penalties, knowing that amounts transferred to the tax roll are then subject to penalties applicable to unpaid taxes.</w:t>
      </w:r>
    </w:p>
    <w:p w:rsidR="0038114C" w:rsidRDefault="0038114C" w:rsidP="0038114C">
      <w:pPr>
        <w:pStyle w:val="ListParagraph"/>
        <w:ind w:left="360"/>
        <w:rPr>
          <w:rFonts w:ascii="Arial" w:hAnsi="Arial" w:cs="Arial"/>
        </w:rPr>
      </w:pPr>
    </w:p>
    <w:p w:rsidR="0038114C" w:rsidRDefault="0038114C" w:rsidP="0038114C">
      <w:pPr>
        <w:pStyle w:val="ListParagraph"/>
        <w:ind w:left="0"/>
        <w:rPr>
          <w:rFonts w:ascii="Arial" w:hAnsi="Arial" w:cs="Arial"/>
          <w:b/>
        </w:rPr>
      </w:pPr>
      <w:r>
        <w:rPr>
          <w:rFonts w:ascii="Arial" w:hAnsi="Arial" w:cs="Arial"/>
          <w:b/>
        </w:rPr>
        <w:t xml:space="preserve">Submitted to the Village Office:         </w:t>
      </w:r>
      <w:r>
        <w:rPr>
          <w:rFonts w:ascii="Arial" w:hAnsi="Arial" w:cs="Arial"/>
          <w:b/>
        </w:rPr>
        <w:tab/>
        <w:t>___________________________</w:t>
      </w:r>
    </w:p>
    <w:p w:rsidR="0038114C" w:rsidRDefault="0038114C" w:rsidP="0038114C">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38114C" w:rsidRDefault="0038114C" w:rsidP="0038114C">
      <w:pPr>
        <w:pStyle w:val="ListParagraph"/>
        <w:rPr>
          <w:rFonts w:ascii="Arial" w:hAnsi="Arial" w:cs="Arial"/>
          <w:b/>
        </w:rPr>
      </w:pPr>
    </w:p>
    <w:p w:rsidR="0038114C" w:rsidRDefault="0038114C" w:rsidP="0038114C">
      <w:pPr>
        <w:pStyle w:val="ListParagraph"/>
        <w:ind w:left="0"/>
        <w:rPr>
          <w:rFonts w:ascii="Arial" w:hAnsi="Arial" w:cs="Arial"/>
          <w:b/>
        </w:rPr>
      </w:pPr>
      <w:r>
        <w:rPr>
          <w:rFonts w:ascii="Arial" w:hAnsi="Arial" w:cs="Arial"/>
          <w:b/>
        </w:rPr>
        <w:t>___________________________</w:t>
      </w:r>
      <w:r>
        <w:rPr>
          <w:rFonts w:ascii="Arial" w:hAnsi="Arial" w:cs="Arial"/>
          <w:b/>
        </w:rPr>
        <w:tab/>
        <w:t>___________________________</w:t>
      </w:r>
    </w:p>
    <w:p w:rsidR="0038114C" w:rsidRDefault="0038114C" w:rsidP="0038114C">
      <w:pPr>
        <w:pStyle w:val="ListParagraph"/>
        <w:ind w:left="0"/>
        <w:rPr>
          <w:rFonts w:ascii="Arial" w:hAnsi="Arial" w:cs="Arial"/>
          <w:b/>
        </w:rPr>
      </w:pPr>
      <w:r>
        <w:rPr>
          <w:rFonts w:ascii="Arial" w:hAnsi="Arial" w:cs="Arial"/>
          <w:b/>
        </w:rPr>
        <w:t>Signature of Property Owner</w:t>
      </w:r>
      <w:r>
        <w:rPr>
          <w:rFonts w:ascii="Arial" w:hAnsi="Arial" w:cs="Arial"/>
          <w:b/>
        </w:rPr>
        <w:tab/>
      </w:r>
      <w:r>
        <w:rPr>
          <w:rFonts w:ascii="Arial" w:hAnsi="Arial" w:cs="Arial"/>
          <w:b/>
        </w:rPr>
        <w:tab/>
        <w:t>Signature of Property Owner</w:t>
      </w:r>
    </w:p>
    <w:p w:rsidR="0038114C" w:rsidRDefault="0038114C" w:rsidP="0038114C">
      <w:pPr>
        <w:pStyle w:val="ListParagraph"/>
        <w:rPr>
          <w:rFonts w:ascii="Arial" w:hAnsi="Arial" w:cs="Arial"/>
          <w:b/>
        </w:rPr>
      </w:pPr>
    </w:p>
    <w:p w:rsidR="0038114C" w:rsidRDefault="0038114C" w:rsidP="0038114C">
      <w:pPr>
        <w:pStyle w:val="ListParagraph"/>
        <w:ind w:left="0"/>
        <w:rPr>
          <w:rFonts w:ascii="Arial" w:hAnsi="Arial" w:cs="Arial"/>
          <w:b/>
        </w:rPr>
      </w:pPr>
      <w:r>
        <w:rPr>
          <w:rFonts w:ascii="Arial" w:hAnsi="Arial" w:cs="Arial"/>
          <w:b/>
        </w:rPr>
        <w:t>___________________________</w:t>
      </w:r>
      <w:r>
        <w:rPr>
          <w:rFonts w:ascii="Arial" w:hAnsi="Arial" w:cs="Arial"/>
          <w:b/>
        </w:rPr>
        <w:tab/>
        <w:t>___________________________</w:t>
      </w:r>
    </w:p>
    <w:p w:rsidR="0038114C" w:rsidRDefault="0038114C" w:rsidP="0038114C">
      <w:pPr>
        <w:pStyle w:val="ListParagraph"/>
        <w:ind w:left="0"/>
        <w:rPr>
          <w:rFonts w:ascii="Arial" w:hAnsi="Arial" w:cs="Arial"/>
          <w:b/>
        </w:rPr>
      </w:pPr>
      <w:r>
        <w:rPr>
          <w:rFonts w:ascii="Arial" w:hAnsi="Arial" w:cs="Arial"/>
          <w:b/>
        </w:rPr>
        <w:t>Print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Print Name</w:t>
      </w:r>
    </w:p>
    <w:p w:rsidR="0038114C" w:rsidRDefault="0038114C" w:rsidP="0038114C">
      <w:pPr>
        <w:pStyle w:val="ListParagraph"/>
        <w:ind w:left="0"/>
        <w:rPr>
          <w:rFonts w:ascii="Arial" w:hAnsi="Arial" w:cs="Arial"/>
          <w:b/>
        </w:rPr>
      </w:pPr>
    </w:p>
    <w:p w:rsidR="0038114C" w:rsidRPr="00346E4F" w:rsidRDefault="00A73EC0" w:rsidP="0038114C">
      <w:pPr>
        <w:pStyle w:val="ListParagraph"/>
        <w:ind w:left="0"/>
        <w:rPr>
          <w:rFonts w:ascii="Arial" w:hAnsi="Arial" w:cs="Arial"/>
          <w:b/>
        </w:rPr>
      </w:pPr>
      <w:r>
        <w:rPr>
          <w:rFonts w:ascii="Arial" w:hAnsi="Arial" w:cs="Arial"/>
          <w:b/>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bawlf_logo-colour 1 inch" style="position:absolute;margin-left:35.4pt;margin-top:-603.25pt;width:43.3pt;height:43.3pt;z-index:251658240;visibility:visible">
            <v:imagedata r:id="rId5" o:title="bawlf_logo-colour 1 inch"/>
          </v:shape>
        </w:pict>
      </w:r>
      <w:r w:rsidR="0038114C">
        <w:rPr>
          <w:rFonts w:ascii="Arial" w:hAnsi="Arial" w:cs="Arial"/>
          <w:b/>
        </w:rPr>
        <w:tab/>
      </w:r>
      <w:r w:rsidR="0038114C">
        <w:rPr>
          <w:rFonts w:ascii="Arial" w:hAnsi="Arial" w:cs="Arial"/>
          <w:b/>
        </w:rPr>
        <w:tab/>
      </w:r>
      <w:r w:rsidR="0038114C">
        <w:rPr>
          <w:rFonts w:ascii="Arial" w:hAnsi="Arial" w:cs="Arial"/>
          <w:b/>
        </w:rPr>
        <w:tab/>
      </w:r>
      <w:r w:rsidR="0038114C">
        <w:rPr>
          <w:rFonts w:ascii="Arial" w:hAnsi="Arial" w:cs="Arial"/>
          <w:b/>
        </w:rPr>
        <w:tab/>
      </w:r>
      <w:r w:rsidR="0038114C">
        <w:rPr>
          <w:rFonts w:ascii="Arial" w:hAnsi="Arial" w:cs="Arial"/>
          <w:b/>
        </w:rPr>
        <w:tab/>
      </w:r>
      <w:r w:rsidR="0038114C">
        <w:rPr>
          <w:rFonts w:ascii="Arial" w:hAnsi="Arial" w:cs="Arial"/>
          <w:b/>
        </w:rPr>
        <w:tab/>
        <w:t>___________________________</w:t>
      </w:r>
      <w:r w:rsidR="0038114C">
        <w:tab/>
      </w:r>
      <w:r w:rsidR="0038114C">
        <w:tab/>
      </w:r>
      <w:r w:rsidR="0038114C">
        <w:tab/>
      </w:r>
      <w:r w:rsidR="0038114C">
        <w:tab/>
      </w:r>
      <w:r w:rsidR="0038114C">
        <w:tab/>
      </w:r>
      <w:r w:rsidR="0038114C">
        <w:tab/>
      </w:r>
      <w:r w:rsidR="0038114C">
        <w:tab/>
      </w:r>
      <w:r w:rsidR="0038114C">
        <w:tab/>
      </w:r>
      <w:r w:rsidR="0038114C">
        <w:rPr>
          <w:rFonts w:ascii="Arial" w:hAnsi="Arial" w:cs="Arial"/>
          <w:b/>
        </w:rPr>
        <w:t>Approved by Village</w:t>
      </w:r>
    </w:p>
    <w:p w:rsidR="009F07F5" w:rsidRPr="0038114C" w:rsidRDefault="009F07F5" w:rsidP="0038114C"/>
    <w:sectPr w:rsidR="009F07F5" w:rsidRPr="0038114C" w:rsidSect="009F07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67C"/>
    <w:multiLevelType w:val="hybridMultilevel"/>
    <w:tmpl w:val="AB1249EE"/>
    <w:lvl w:ilvl="0" w:tplc="B2D2BC78">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2DB24771"/>
    <w:multiLevelType w:val="hybridMultilevel"/>
    <w:tmpl w:val="E61A260A"/>
    <w:lvl w:ilvl="0" w:tplc="1009000F">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2"/>
  </w:compat>
  <w:rsids>
    <w:rsidRoot w:val="00F42B74"/>
    <w:rsid w:val="00082995"/>
    <w:rsid w:val="0038114C"/>
    <w:rsid w:val="004616CD"/>
    <w:rsid w:val="009F07F5"/>
    <w:rsid w:val="00A73EC0"/>
    <w:rsid w:val="00CD5364"/>
    <w:rsid w:val="00F42B74"/>
    <w:rsid w:val="00F53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73ED8AF"/>
  <w15:docId w15:val="{27D8B728-5028-4787-8107-24345197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B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74"/>
    <w:pPr>
      <w:widowControl w:val="0"/>
      <w:autoSpaceDE w:val="0"/>
      <w:autoSpaceDN w:val="0"/>
      <w:adjustRightInd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Hewlett-Packard Company</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Bawlf</dc:creator>
  <cp:lastModifiedBy>Tracy</cp:lastModifiedBy>
  <cp:revision>3</cp:revision>
  <cp:lastPrinted>2014-07-23T21:30:00Z</cp:lastPrinted>
  <dcterms:created xsi:type="dcterms:W3CDTF">2014-07-23T21:33:00Z</dcterms:created>
  <dcterms:modified xsi:type="dcterms:W3CDTF">2017-02-08T22:05:00Z</dcterms:modified>
</cp:coreProperties>
</file>